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75015D3D"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BD47B6">
        <w:rPr>
          <w:rFonts w:ascii="Calibri" w:hAnsi="Calibri" w:cs="Calibri"/>
        </w:rPr>
        <w:t>LUMC</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3288F25F"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16AFB5B0"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w:t>
      </w:r>
      <w:r w:rsidR="00FC7314">
        <w:rPr>
          <w:rFonts w:ascii="Calibri-Bold" w:hAnsi="Calibri-Bold" w:cs="Calibri-Bold"/>
          <w:b/>
          <w:bCs/>
          <w:sz w:val="24"/>
          <w:szCs w:val="24"/>
        </w:rPr>
        <w:t xml:space="preserve"> Gebruik en bewaren van uw gegevens</w:t>
      </w:r>
      <w:r w:rsidRPr="005C7A6D">
        <w:rPr>
          <w:rFonts w:ascii="Calibri-Bold" w:hAnsi="Calibri-Bold" w:cs="Calibri-Bold"/>
          <w:b/>
          <w:bCs/>
          <w:sz w:val="24"/>
          <w:szCs w:val="24"/>
        </w:rPr>
        <w:t xml:space="preserve"> </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667B42DD" w:rsidR="005C7A6D" w:rsidRDefault="005C7A6D" w:rsidP="008F74E7">
      <w:pPr>
        <w:autoSpaceDE w:val="0"/>
        <w:autoSpaceDN w:val="0"/>
        <w:adjustRightInd w:val="0"/>
        <w:spacing w:after="0"/>
        <w:rPr>
          <w:rFonts w:ascii="Calibri" w:hAnsi="Calibri" w:cs="Calibri"/>
          <w:sz w:val="20"/>
          <w:szCs w:val="20"/>
        </w:rPr>
      </w:pPr>
    </w:p>
    <w:p w14:paraId="29BDBA65" w14:textId="77777777" w:rsidR="00264BFF" w:rsidRPr="006634CA" w:rsidRDefault="00264BFF" w:rsidP="00264BFF">
      <w:pPr>
        <w:autoSpaceDE w:val="0"/>
        <w:autoSpaceDN w:val="0"/>
        <w:adjustRightInd w:val="0"/>
        <w:spacing w:line="336" w:lineRule="auto"/>
        <w:rPr>
          <w:rFonts w:ascii="Arial" w:hAnsi="Arial" w:cs="Arial"/>
          <w:bCs/>
          <w:i/>
          <w:iCs/>
          <w:sz w:val="20"/>
        </w:rPr>
      </w:pPr>
      <w:r>
        <w:rPr>
          <w:rFonts w:ascii="Arial" w:hAnsi="Arial" w:cs="Arial"/>
          <w:bCs/>
          <w:i/>
          <w:iCs/>
          <w:sz w:val="20"/>
        </w:rPr>
        <w:t>Wie kunnen uw gegevens zien?</w:t>
      </w:r>
    </w:p>
    <w:p w14:paraId="6EA4731B" w14:textId="33EB711E" w:rsidR="00264BFF" w:rsidRPr="006208A8" w:rsidRDefault="00264BFF" w:rsidP="00264BFF">
      <w:pPr>
        <w:autoSpaceDE w:val="0"/>
        <w:autoSpaceDN w:val="0"/>
        <w:adjustRightInd w:val="0"/>
        <w:spacing w:line="336" w:lineRule="auto"/>
        <w:rPr>
          <w:rFonts w:ascii="Arial" w:hAnsi="Arial" w:cs="Arial"/>
          <w:bCs/>
          <w:sz w:val="20"/>
        </w:rPr>
      </w:pPr>
      <w:r w:rsidRPr="006208A8">
        <w:rPr>
          <w:rFonts w:ascii="Arial" w:hAnsi="Arial" w:cs="Arial"/>
          <w:bCs/>
          <w:sz w:val="20"/>
        </w:rPr>
        <w:t>Sommige personen kunnen wel uw naam en andere persoonlijke gegevens</w:t>
      </w:r>
      <w:r>
        <w:rPr>
          <w:rFonts w:ascii="Arial" w:hAnsi="Arial" w:cs="Arial"/>
          <w:bCs/>
          <w:sz w:val="20"/>
        </w:rPr>
        <w:t xml:space="preserve"> zonder code</w:t>
      </w:r>
      <w:r w:rsidRPr="006208A8">
        <w:rPr>
          <w:rFonts w:ascii="Arial" w:hAnsi="Arial" w:cs="Arial"/>
          <w:bCs/>
          <w:sz w:val="20"/>
        </w:rPr>
        <w:t xml:space="preserve"> </w:t>
      </w:r>
      <w:r>
        <w:rPr>
          <w:rFonts w:ascii="Arial" w:hAnsi="Arial" w:cs="Arial"/>
          <w:bCs/>
          <w:sz w:val="20"/>
        </w:rPr>
        <w:t>in</w:t>
      </w:r>
      <w:r w:rsidRPr="006208A8">
        <w:rPr>
          <w:rFonts w:ascii="Arial" w:hAnsi="Arial" w:cs="Arial"/>
          <w:bCs/>
          <w:sz w:val="20"/>
        </w:rPr>
        <w:t>zien. Dit zijn mensen die controleren of de onderzoekers het onderzoek goed en betrouwbaar uitvoeren. Deze personen kunnen bij uw gegevens komen:</w:t>
      </w:r>
    </w:p>
    <w:p w14:paraId="5D36F6AA" w14:textId="7B41D129"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w:t>
      </w:r>
      <w:proofErr w:type="gramStart"/>
      <w:r w:rsidRPr="005C7A6D">
        <w:rPr>
          <w:rFonts w:ascii="Calibri" w:hAnsi="Calibri" w:cs="Calibri"/>
        </w:rPr>
        <w:t>de</w:t>
      </w:r>
      <w:r w:rsidR="00811C75">
        <w:rPr>
          <w:rFonts w:ascii="Calibri" w:hAnsi="Calibri" w:cs="Calibri"/>
        </w:rPr>
        <w:t xml:space="preserve"> gegeven</w:t>
      </w:r>
      <w:proofErr w:type="gramEnd"/>
      <w:r w:rsidR="00811C75">
        <w:rPr>
          <w:rFonts w:ascii="Calibri" w:hAnsi="Calibri" w:cs="Calibri"/>
        </w:rPr>
        <w:t xml:space="preserve"> vernietigd. </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lastRenderedPageBreak/>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54FDF342" w14:textId="23448195" w:rsidR="00264BFF" w:rsidRDefault="00F84A49" w:rsidP="00F84A49">
      <w:pPr>
        <w:autoSpaceDE w:val="0"/>
        <w:autoSpaceDN w:val="0"/>
        <w:adjustRightInd w:val="0"/>
        <w:spacing w:after="0"/>
        <w:rPr>
          <w:rFonts w:cstheme="minorHAnsi"/>
          <w:color w:val="000000"/>
        </w:rPr>
      </w:pPr>
      <w:r w:rsidRPr="00F84A49">
        <w:rPr>
          <w:rFonts w:ascii="Calibri" w:hAnsi="Calibri" w:cs="Calibri"/>
          <w:color w:val="000000"/>
        </w:rPr>
        <w:t xml:space="preserve">Voor algemene informatie over uw rechten bij verwerking van uw persoonsgegevens kunt u de website van de Autoriteit Persoonsgegevens raadplegen. </w:t>
      </w:r>
      <w:r w:rsidR="00264BFF">
        <w:rPr>
          <w:rFonts w:ascii="Calibri" w:hAnsi="Calibri" w:cs="Calibri"/>
          <w:color w:val="000000"/>
        </w:rPr>
        <w:t xml:space="preserve">Kijk dan op </w:t>
      </w:r>
      <w:r w:rsidR="002F7F11">
        <w:fldChar w:fldCharType="begin"/>
      </w:r>
      <w:r w:rsidR="002F7F11">
        <w:instrText xml:space="preserve"> HYPERLINK "https://iprova.lumc.nl/management/hyperlinkloader.aspx?hyperlinkid=d4e47ba1-256f-464b-8240-cad76c241c9b" </w:instrText>
      </w:r>
      <w:r w:rsidR="002F7F11">
        <w:fldChar w:fldCharType="separate"/>
      </w:r>
      <w:r w:rsidR="00264BFF" w:rsidRPr="00EF2E45">
        <w:rPr>
          <w:rStyle w:val="Hyperlink"/>
          <w:rFonts w:cstheme="minorHAnsi"/>
        </w:rPr>
        <w:t>www.autoriteitpersoonsgegevens.nl</w:t>
      </w:r>
      <w:r w:rsidR="002F7F11">
        <w:rPr>
          <w:rStyle w:val="Hyperlink"/>
          <w:rFonts w:cstheme="minorHAnsi"/>
        </w:rPr>
        <w:fldChar w:fldCharType="end"/>
      </w:r>
      <w:r w:rsidR="00264BFF" w:rsidRPr="00264BFF">
        <w:rPr>
          <w:rFonts w:cstheme="minorHAnsi"/>
          <w:color w:val="000000"/>
        </w:rPr>
        <w:t xml:space="preserve"> </w:t>
      </w:r>
      <w:r w:rsidR="00811C75">
        <w:rPr>
          <w:rFonts w:cstheme="minorHAnsi"/>
          <w:color w:val="000000"/>
        </w:rPr>
        <w:t xml:space="preserve">Voor meer informatie over uw rechten en privacy, zie de website van het LUMC </w:t>
      </w:r>
      <w:hyperlink r:id="rId9" w:history="1">
        <w:r w:rsidR="00811C75" w:rsidRPr="006E0EDB">
          <w:rPr>
            <w:rStyle w:val="Hyperlink"/>
            <w:rFonts w:cstheme="minorHAnsi"/>
          </w:rPr>
          <w:t>www.lumc.nl/12367/Deelnemers-wetenschappelijk-onderzoek/</w:t>
        </w:r>
      </w:hyperlink>
      <w:r w:rsidR="00811C75">
        <w:rPr>
          <w:rFonts w:cstheme="minorHAnsi"/>
          <w:color w:val="000000"/>
        </w:rPr>
        <w:t xml:space="preserve"> </w:t>
      </w:r>
    </w:p>
    <w:p w14:paraId="43122B0F" w14:textId="77777777" w:rsidR="00EF2E45" w:rsidRDefault="00EF2E45" w:rsidP="00F84A49">
      <w:pPr>
        <w:autoSpaceDE w:val="0"/>
        <w:autoSpaceDN w:val="0"/>
        <w:adjustRightInd w:val="0"/>
        <w:spacing w:after="0"/>
        <w:rPr>
          <w:rFonts w:ascii="Calibri" w:hAnsi="Calibri" w:cs="Calibri"/>
          <w:color w:val="000000"/>
        </w:rPr>
      </w:pPr>
    </w:p>
    <w:p w14:paraId="73CA0E1A" w14:textId="2CD90BBC"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20262124"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EF2E45">
        <w:rPr>
          <w:rFonts w:ascii="Calibri" w:hAnsi="Calibri" w:cs="Calibri"/>
          <w:color w:val="000000"/>
          <w:u w:val="single"/>
        </w:rPr>
        <w:t xml:space="preserve">van </w:t>
      </w:r>
      <w:r w:rsidR="00B42A1E" w:rsidRPr="00B42A1E">
        <w:rPr>
          <w:rFonts w:ascii="Calibri" w:hAnsi="Calibri" w:cs="Calibri"/>
          <w:u w:val="single"/>
        </w:rPr>
        <w:t xml:space="preserve">het </w:t>
      </w:r>
      <w:r w:rsidR="00BD47B6">
        <w:rPr>
          <w:rFonts w:ascii="Calibri" w:hAnsi="Calibri" w:cs="Calibri"/>
          <w:u w:val="single"/>
        </w:rPr>
        <w:t>LUMC</w:t>
      </w:r>
    </w:p>
    <w:p w14:paraId="793A45B5" w14:textId="1F352462" w:rsidR="00AD6CBE" w:rsidRPr="00A80D36" w:rsidRDefault="00F84A49" w:rsidP="00F84A49">
      <w:pPr>
        <w:autoSpaceDE w:val="0"/>
        <w:autoSpaceDN w:val="0"/>
        <w:adjustRightInd w:val="0"/>
        <w:spacing w:after="0"/>
        <w:ind w:left="708"/>
        <w:rPr>
          <w:rFonts w:ascii="Calibri" w:hAnsi="Calibri" w:cs="Calibri"/>
          <w:b/>
          <w:bCs/>
          <w:color w:val="000000"/>
        </w:rPr>
      </w:pPr>
      <w:r w:rsidRPr="00A80D36">
        <w:rPr>
          <w:rFonts w:ascii="Calibri" w:hAnsi="Calibri" w:cs="Calibri"/>
          <w:color w:val="000000"/>
        </w:rPr>
        <w:t xml:space="preserve">Mail: </w:t>
      </w:r>
      <w:r w:rsidR="00BD47B6" w:rsidRPr="00A80D36">
        <w:rPr>
          <w:rFonts w:ascii="Calibri" w:hAnsi="Calibri" w:cs="Calibri"/>
          <w:color w:val="000000"/>
        </w:rPr>
        <w:t>infoavg@lumc.nl</w:t>
      </w:r>
    </w:p>
    <w:p w14:paraId="725DA45E" w14:textId="2D82BE36" w:rsidR="00F84A49" w:rsidRPr="00BD47B6" w:rsidRDefault="00145D05" w:rsidP="00BD47B6">
      <w:pPr>
        <w:autoSpaceDE w:val="0"/>
        <w:autoSpaceDN w:val="0"/>
        <w:adjustRightInd w:val="0"/>
        <w:spacing w:after="0"/>
        <w:ind w:firstLine="708"/>
        <w:rPr>
          <w:rFonts w:ascii="Calibri" w:hAnsi="Calibri" w:cs="Calibri"/>
          <w:color w:val="000000"/>
        </w:rPr>
      </w:pPr>
      <w:r w:rsidRPr="00BD47B6">
        <w:rPr>
          <w:rFonts w:ascii="Calibri" w:hAnsi="Calibri" w:cs="Calibri"/>
          <w:color w:val="000000"/>
        </w:rPr>
        <w:tab/>
      </w:r>
      <w:r w:rsidR="00AD6CBE" w:rsidRPr="00BD47B6">
        <w:rPr>
          <w:rFonts w:ascii="Calibri" w:hAnsi="Calibri" w:cs="Calibri"/>
          <w:color w:val="000000"/>
        </w:rPr>
        <w:tab/>
      </w:r>
    </w:p>
    <w:p w14:paraId="4333ABFE" w14:textId="5B35C042"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383E616" w14:textId="1B6DC714" w:rsidR="008D3345" w:rsidRPr="00811C75" w:rsidRDefault="00F84A49" w:rsidP="008F74E7">
      <w:pPr>
        <w:autoSpaceDE w:val="0"/>
        <w:autoSpaceDN w:val="0"/>
        <w:adjustRightInd w:val="0"/>
        <w:spacing w:after="0"/>
        <w:rPr>
          <w:rFonts w:cstheme="minorHAnsi"/>
        </w:rPr>
      </w:pPr>
      <w:r w:rsidRPr="00F84A49">
        <w:rPr>
          <w:rFonts w:ascii="Calibri" w:hAnsi="Calibri" w:cs="Calibri"/>
          <w:color w:val="000000"/>
        </w:rPr>
        <w:t xml:space="preserve">Indien u </w:t>
      </w:r>
      <w:r w:rsidRPr="00FC7314">
        <w:rPr>
          <w:rFonts w:ascii="Calibri" w:hAnsi="Calibri" w:cs="Calibri"/>
          <w:color w:val="000000"/>
        </w:rPr>
        <w:t xml:space="preserve">klachten heeft over het onderzoek, kunt u dit bespreken met de onderzoeker of uw behandelend arts. Wilt u dit liever niet, dan kunt u zich wenden tot de klachtenfunctionaris van </w:t>
      </w:r>
      <w:r w:rsidR="00B42A1E" w:rsidRPr="00FC7314">
        <w:rPr>
          <w:rFonts w:ascii="Calibri" w:hAnsi="Calibri" w:cs="Calibri"/>
        </w:rPr>
        <w:t xml:space="preserve">het </w:t>
      </w:r>
      <w:r w:rsidR="00BD47B6" w:rsidRPr="00FC7314">
        <w:rPr>
          <w:rFonts w:cstheme="minorHAnsi"/>
        </w:rPr>
        <w:t>LUMC</w:t>
      </w:r>
      <w:r w:rsidR="00811C75">
        <w:rPr>
          <w:rFonts w:cstheme="minorHAnsi"/>
        </w:rPr>
        <w:t xml:space="preserve"> via email: </w:t>
      </w:r>
      <w:hyperlink r:id="rId10" w:history="1">
        <w:r w:rsidR="00811C75" w:rsidRPr="006E0EDB">
          <w:rPr>
            <w:rStyle w:val="Hyperlink"/>
            <w:rFonts w:cstheme="minorHAnsi"/>
          </w:rPr>
          <w:t>klachtenfunctionaris@lumc.nl</w:t>
        </w:r>
      </w:hyperlink>
      <w:r w:rsidR="00811C75">
        <w:rPr>
          <w:rFonts w:cstheme="minorHAnsi"/>
        </w:rPr>
        <w:t xml:space="preserve">. U kunt ook telefonisch contact opnemen met het secretariaat van Directoraat Kwaliteit en </w:t>
      </w:r>
      <w:proofErr w:type="spellStart"/>
      <w:r w:rsidR="00811C75">
        <w:rPr>
          <w:rFonts w:cstheme="minorHAnsi"/>
        </w:rPr>
        <w:t>Patientveiligheid</w:t>
      </w:r>
      <w:proofErr w:type="spellEnd"/>
      <w:r w:rsidR="00811C75">
        <w:rPr>
          <w:rFonts w:cstheme="minorHAnsi"/>
        </w:rPr>
        <w:t xml:space="preserve"> (071-5264646, </w:t>
      </w:r>
      <w:proofErr w:type="spellStart"/>
      <w:r w:rsidR="00811C75">
        <w:rPr>
          <w:rFonts w:cstheme="minorHAnsi"/>
        </w:rPr>
        <w:t>teijdens</w:t>
      </w:r>
      <w:proofErr w:type="spellEnd"/>
      <w:r w:rsidR="00811C75">
        <w:rPr>
          <w:rFonts w:cstheme="minorHAnsi"/>
        </w:rPr>
        <w:t xml:space="preserve"> kantooruren). Zij zullen u doorverbinden naar de dienstdoende klachtenfunctionaris. </w:t>
      </w:r>
    </w:p>
    <w:p w14:paraId="1DFC1F4E" w14:textId="77777777" w:rsidR="00BD47B6" w:rsidRDefault="00BD47B6"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7DC376F1" w14:textId="77777777" w:rsidR="00811C75" w:rsidRDefault="008F74E7" w:rsidP="008F74E7">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52681391" w:rsidR="00F84A49" w:rsidRPr="00811C75" w:rsidRDefault="008F74E7" w:rsidP="008F74E7">
      <w:pPr>
        <w:autoSpaceDE w:val="0"/>
        <w:autoSpaceDN w:val="0"/>
        <w:adjustRightInd w:val="0"/>
        <w:spacing w:after="0"/>
        <w:rPr>
          <w:rFonts w:ascii="Calibri-Bold" w:hAnsi="Calibri-Bold" w:cs="Calibri-Bold"/>
          <w:b/>
          <w:bCs/>
          <w:sz w:val="24"/>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3FBF4E25"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 xml:space="preserve">Lokale </w:t>
      </w:r>
      <w:r w:rsidR="00FC7314">
        <w:rPr>
          <w:rFonts w:ascii="Calibri" w:hAnsi="Calibri" w:cs="Calibri"/>
          <w:szCs w:val="24"/>
          <w:u w:val="single"/>
        </w:rPr>
        <w:t>Hoofd</w:t>
      </w:r>
      <w:r w:rsidRPr="00F20221">
        <w:rPr>
          <w:rFonts w:ascii="Calibri" w:hAnsi="Calibri" w:cs="Calibri"/>
          <w:szCs w:val="24"/>
          <w:u w:val="single"/>
        </w:rPr>
        <w:t>onderzoeker</w:t>
      </w:r>
      <w:r w:rsidR="00132DD9">
        <w:rPr>
          <w:rFonts w:ascii="Calibri" w:hAnsi="Calibri" w:cs="Calibri"/>
          <w:szCs w:val="24"/>
          <w:u w:val="single"/>
        </w:rPr>
        <w:t xml:space="preserve"> LUMC</w:t>
      </w:r>
    </w:p>
    <w:p w14:paraId="7B30B4F0" w14:textId="348142FF" w:rsidR="00F962DA" w:rsidRPr="00BD47B6" w:rsidRDefault="00BD47B6" w:rsidP="00F962DA">
      <w:pPr>
        <w:autoSpaceDE w:val="0"/>
        <w:autoSpaceDN w:val="0"/>
        <w:adjustRightInd w:val="0"/>
        <w:spacing w:after="0"/>
        <w:rPr>
          <w:rFonts w:ascii="Calibri" w:hAnsi="Calibri" w:cs="Calibri"/>
          <w:color w:val="000000"/>
        </w:rPr>
      </w:pPr>
      <w:r w:rsidRPr="00BD47B6">
        <w:rPr>
          <w:rFonts w:ascii="Calibri" w:hAnsi="Calibri" w:cs="Calibri"/>
          <w:color w:val="000000"/>
        </w:rPr>
        <w:t xml:space="preserve">Dr. </w:t>
      </w:r>
      <w:r>
        <w:rPr>
          <w:rFonts w:ascii="Calibri" w:hAnsi="Calibri" w:cs="Calibri"/>
          <w:color w:val="000000"/>
        </w:rPr>
        <w:t>W. van der Made</w:t>
      </w:r>
    </w:p>
    <w:p w14:paraId="601159D8" w14:textId="36940225" w:rsidR="00811C75" w:rsidRPr="00811C75" w:rsidRDefault="00BD47B6" w:rsidP="00F962DA">
      <w:pPr>
        <w:autoSpaceDE w:val="0"/>
        <w:autoSpaceDN w:val="0"/>
        <w:adjustRightInd w:val="0"/>
        <w:rPr>
          <w:rFonts w:ascii="Calibri" w:hAnsi="Calibri" w:cs="Calibri"/>
        </w:rPr>
      </w:pPr>
      <w:r w:rsidRPr="00BD47B6">
        <w:rPr>
          <w:rFonts w:ascii="Calibri" w:hAnsi="Calibri" w:cs="Calibri"/>
          <w:szCs w:val="24"/>
        </w:rPr>
        <w:t>Oncologisch chirurg</w:t>
      </w:r>
      <w:r w:rsidR="00F962DA">
        <w:rPr>
          <w:rFonts w:ascii="Calibri" w:hAnsi="Calibri" w:cs="Calibri"/>
          <w:b/>
          <w:bCs/>
        </w:rPr>
        <w:br/>
      </w:r>
      <w:r w:rsidR="00F962DA" w:rsidRPr="00874881">
        <w:rPr>
          <w:rFonts w:ascii="Calibri" w:hAnsi="Calibri" w:cs="Calibri"/>
        </w:rPr>
        <w:t>E:</w:t>
      </w:r>
      <w:r w:rsidR="00F962DA">
        <w:rPr>
          <w:rFonts w:ascii="Calibri" w:hAnsi="Calibri" w:cs="Calibri"/>
        </w:rPr>
        <w:t xml:space="preserve"> </w:t>
      </w:r>
      <w:hyperlink r:id="rId11" w:history="1">
        <w:r w:rsidR="00811C75" w:rsidRPr="006E0EDB">
          <w:rPr>
            <w:rStyle w:val="Hyperlink"/>
            <w:rFonts w:ascii="Calibri" w:hAnsi="Calibri" w:cs="Calibri"/>
          </w:rPr>
          <w:t>w.j.van_der_made@lumc.nl</w:t>
        </w:r>
      </w:hyperlink>
      <w:r w:rsidR="00811C75">
        <w:rPr>
          <w:rFonts w:ascii="Calibri" w:hAnsi="Calibri" w:cs="Calibri"/>
        </w:rPr>
        <w:br/>
      </w: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2CDA8903" w14:textId="08ED908C" w:rsidR="000641A7" w:rsidRPr="00BD47B6" w:rsidRDefault="008F74E7" w:rsidP="00BD47B6">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r w:rsidR="000641A7">
        <w:rPr>
          <w:rFonts w:ascii="Calibri" w:hAnsi="Calibri" w:cs="Calibri"/>
          <w:szCs w:val="24"/>
        </w:rPr>
        <w:br w:type="page"/>
      </w:r>
    </w:p>
    <w:p w14:paraId="64A22F52" w14:textId="5F25CB8F" w:rsidR="006104B9" w:rsidRDefault="00BD47B6" w:rsidP="006104B9">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2C31CF5B" wp14:editId="1E563742">
            <wp:simplePos x="0" y="0"/>
            <wp:positionH relativeFrom="column">
              <wp:posOffset>-17780</wp:posOffset>
            </wp:positionH>
            <wp:positionV relativeFrom="page">
              <wp:posOffset>20955</wp:posOffset>
            </wp:positionV>
            <wp:extent cx="1435100" cy="881380"/>
            <wp:effectExtent l="0" t="0" r="0" b="0"/>
            <wp:wrapTight wrapText="bothSides">
              <wp:wrapPolygon edited="0">
                <wp:start x="0" y="0"/>
                <wp:lineTo x="0" y="21164"/>
                <wp:lineTo x="21409" y="21164"/>
                <wp:lineTo x="2140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35100" cy="881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B76F30" w14:textId="1ABCFC3F"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6D1D59AD" w14:textId="41002A1E" w:rsidR="006104B9" w:rsidRPr="00811C75" w:rsidRDefault="006104B9" w:rsidP="006104B9">
      <w:pPr>
        <w:autoSpaceDE w:val="0"/>
        <w:autoSpaceDN w:val="0"/>
        <w:adjustRightInd w:val="0"/>
        <w:spacing w:after="0" w:line="240" w:lineRule="auto"/>
        <w:rPr>
          <w:rFonts w:ascii="Calibri" w:hAnsi="Calibri" w:cs="Calibri"/>
          <w:b/>
          <w:color w:val="4F82BE"/>
          <w:sz w:val="20"/>
          <w:szCs w:val="20"/>
          <w:lang w:val="en-US"/>
        </w:rPr>
      </w:pPr>
      <w:r w:rsidRPr="00811C75">
        <w:rPr>
          <w:rFonts w:ascii="Calibri-Bold" w:hAnsi="Calibri-Bold" w:cs="Calibri-Bold"/>
          <w:b/>
          <w:bCs/>
          <w:color w:val="4F82BE"/>
          <w:sz w:val="20"/>
          <w:szCs w:val="20"/>
          <w:lang w:val="en-US"/>
        </w:rPr>
        <w:t>MA</w:t>
      </w:r>
      <w:r w:rsidRPr="00811C75">
        <w:rPr>
          <w:rFonts w:ascii="Calibri" w:hAnsi="Calibri" w:cs="Calibri"/>
          <w:b/>
          <w:color w:val="4F82BE"/>
          <w:sz w:val="20"/>
          <w:szCs w:val="20"/>
          <w:lang w:val="en-US"/>
        </w:rPr>
        <w:t xml:space="preserve">mmacarcinoom </w:t>
      </w:r>
      <w:r w:rsidRPr="00811C75">
        <w:rPr>
          <w:rFonts w:ascii="Calibri-Bold" w:hAnsi="Calibri-Bold" w:cs="Calibri-Bold"/>
          <w:b/>
          <w:bCs/>
          <w:color w:val="4F82BE"/>
          <w:sz w:val="20"/>
          <w:szCs w:val="20"/>
          <w:lang w:val="en-US"/>
        </w:rPr>
        <w:t>N</w:t>
      </w:r>
      <w:r w:rsidRPr="00811C75">
        <w:rPr>
          <w:rFonts w:ascii="Calibri" w:hAnsi="Calibri" w:cs="Calibri"/>
          <w:b/>
          <w:color w:val="4F82BE"/>
          <w:sz w:val="20"/>
          <w:szCs w:val="20"/>
          <w:lang w:val="en-US"/>
        </w:rPr>
        <w:t xml:space="preserve">eoadjuvante </w:t>
      </w:r>
      <w:r w:rsidRPr="00811C75">
        <w:rPr>
          <w:rFonts w:ascii="Calibri-Bold" w:hAnsi="Calibri-Bold" w:cs="Calibri-Bold"/>
          <w:b/>
          <w:bCs/>
          <w:color w:val="4F82BE"/>
          <w:sz w:val="20"/>
          <w:szCs w:val="20"/>
          <w:lang w:val="en-US"/>
        </w:rPr>
        <w:t>S</w:t>
      </w:r>
      <w:r w:rsidRPr="00811C75">
        <w:rPr>
          <w:rFonts w:ascii="Calibri" w:hAnsi="Calibri" w:cs="Calibri"/>
          <w:b/>
          <w:color w:val="4F82BE"/>
          <w:sz w:val="20"/>
          <w:szCs w:val="20"/>
          <w:lang w:val="en-US"/>
        </w:rPr>
        <w:t>ysteemtherapie</w:t>
      </w:r>
      <w:r w:rsidR="00811C75" w:rsidRPr="00811C75">
        <w:rPr>
          <w:rFonts w:ascii="Calibri" w:hAnsi="Calibri" w:cs="Calibri"/>
          <w:b/>
          <w:color w:val="4F82BE"/>
          <w:sz w:val="20"/>
          <w:szCs w:val="20"/>
          <w:lang w:val="en-US"/>
        </w:rPr>
        <w:t>:</w:t>
      </w:r>
      <w:r w:rsidR="00811C75">
        <w:rPr>
          <w:rFonts w:ascii="Calibri" w:hAnsi="Calibri" w:cs="Calibri"/>
          <w:b/>
          <w:color w:val="4F82BE"/>
          <w:sz w:val="20"/>
          <w:szCs w:val="20"/>
          <w:lang w:val="en-US"/>
        </w:rPr>
        <w:t xml:space="preserve"> </w:t>
      </w: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1F66682F" w:rsidR="006104B9"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6B783C7" w14:textId="5231E03F" w:rsidR="00811C75" w:rsidRDefault="00811C75"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 xml:space="preserve">Ik geef toestemming om mijn gegevens te bewaren om dit te gebruiken voor ander onderzoek, zoals in de informatiebrief staat.   </w:t>
      </w:r>
      <w:proofErr w:type="gramStart"/>
      <w:r>
        <w:rPr>
          <w:rFonts w:ascii="Calibri" w:hAnsi="Calibri" w:cs="Calibri"/>
          <w:color w:val="000000"/>
          <w:sz w:val="20"/>
          <w:szCs w:val="20"/>
        </w:rPr>
        <w:t>JA /</w:t>
      </w:r>
      <w:proofErr w:type="gramEnd"/>
      <w:r>
        <w:rPr>
          <w:rFonts w:ascii="Calibri" w:hAnsi="Calibri" w:cs="Calibri"/>
          <w:color w:val="000000"/>
          <w:sz w:val="20"/>
          <w:szCs w:val="20"/>
        </w:rPr>
        <w:t xml:space="preserve"> NEE</w:t>
      </w:r>
    </w:p>
    <w:p w14:paraId="5E74A70D" w14:textId="35290B2D" w:rsidR="00811C75" w:rsidRPr="00ED7004" w:rsidRDefault="00811C75"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Pr>
          <w:rFonts w:ascii="Calibri" w:hAnsi="Calibri" w:cs="Calibri"/>
          <w:color w:val="000000"/>
          <w:sz w:val="20"/>
          <w:szCs w:val="20"/>
        </w:rPr>
        <w:t xml:space="preserve">Ik geef toestemming voor het delen van mijn gegevens met samenwerkende instituten.  </w:t>
      </w:r>
      <w:proofErr w:type="gramStart"/>
      <w:r>
        <w:rPr>
          <w:rFonts w:ascii="Calibri" w:hAnsi="Calibri" w:cs="Calibri"/>
          <w:color w:val="000000"/>
          <w:sz w:val="20"/>
          <w:szCs w:val="20"/>
        </w:rPr>
        <w:t>JA /</w:t>
      </w:r>
      <w:proofErr w:type="gramEnd"/>
      <w:r>
        <w:rPr>
          <w:rFonts w:ascii="Calibri" w:hAnsi="Calibri" w:cs="Calibri"/>
          <w:color w:val="000000"/>
          <w:sz w:val="20"/>
          <w:szCs w:val="20"/>
        </w:rPr>
        <w:t xml:space="preserve"> NEE</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614E" w14:textId="77777777" w:rsidR="002F7F11" w:rsidRDefault="002F7F11" w:rsidP="00997717">
      <w:pPr>
        <w:spacing w:after="0" w:line="240" w:lineRule="auto"/>
      </w:pPr>
      <w:r>
        <w:separator/>
      </w:r>
    </w:p>
  </w:endnote>
  <w:endnote w:type="continuationSeparator" w:id="0">
    <w:p w14:paraId="401BF2EE" w14:textId="77777777" w:rsidR="002F7F11" w:rsidRDefault="002F7F11"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28641119"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BD47B6">
      <w:rPr>
        <w:rFonts w:ascii="Calibri" w:hAnsi="Calibri" w:cs="Calibri"/>
        <w:sz w:val="16"/>
        <w:szCs w:val="16"/>
      </w:rPr>
      <w:t>LUMC,</w:t>
    </w:r>
    <w:r w:rsidR="003362F7">
      <w:rPr>
        <w:rFonts w:ascii="Calibri" w:hAnsi="Calibri" w:cs="Calibri"/>
        <w:sz w:val="16"/>
        <w:szCs w:val="16"/>
      </w:rPr>
      <w:t xml:space="preserve">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DD11" w14:textId="77777777" w:rsidR="002F7F11" w:rsidRDefault="002F7F11" w:rsidP="00997717">
      <w:pPr>
        <w:spacing w:after="0" w:line="240" w:lineRule="auto"/>
      </w:pPr>
      <w:r>
        <w:separator/>
      </w:r>
    </w:p>
  </w:footnote>
  <w:footnote w:type="continuationSeparator" w:id="0">
    <w:p w14:paraId="6807364B" w14:textId="77777777" w:rsidR="002F7F11" w:rsidRDefault="002F7F11"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3F79533F" w:rsidR="003362F7" w:rsidRPr="008D3345" w:rsidRDefault="00BD47B6"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2C7B7DB7" wp14:editId="48897392">
          <wp:simplePos x="0" y="0"/>
          <wp:positionH relativeFrom="column">
            <wp:posOffset>4341687</wp:posOffset>
          </wp:positionH>
          <wp:positionV relativeFrom="paragraph">
            <wp:posOffset>-204839</wp:posOffset>
          </wp:positionV>
          <wp:extent cx="1965130" cy="489098"/>
          <wp:effectExtent l="0" t="0" r="381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965130" cy="489098"/>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2B54"/>
    <w:multiLevelType w:val="hybridMultilevel"/>
    <w:tmpl w:val="F35E0F5A"/>
    <w:lvl w:ilvl="0" w:tplc="DA0A5D04">
      <w:start w:val="1"/>
      <w:numFmt w:val="bullet"/>
      <w:lvlText w:val=""/>
      <w:lvlJc w:val="left"/>
      <w:pPr>
        <w:ind w:left="720" w:hanging="360"/>
      </w:pPr>
      <w:rPr>
        <w:rFonts w:ascii="Symbol" w:hAnsi="Symbol" w:hint="default"/>
      </w:rPr>
    </w:lvl>
    <w:lvl w:ilvl="1" w:tplc="BEDCAF82" w:tentative="1">
      <w:start w:val="1"/>
      <w:numFmt w:val="bullet"/>
      <w:lvlText w:val="o"/>
      <w:lvlJc w:val="left"/>
      <w:pPr>
        <w:ind w:left="1440" w:hanging="360"/>
      </w:pPr>
      <w:rPr>
        <w:rFonts w:ascii="Courier New" w:hAnsi="Courier New" w:hint="default"/>
      </w:rPr>
    </w:lvl>
    <w:lvl w:ilvl="2" w:tplc="A68494B4" w:tentative="1">
      <w:start w:val="1"/>
      <w:numFmt w:val="bullet"/>
      <w:lvlText w:val=""/>
      <w:lvlJc w:val="left"/>
      <w:pPr>
        <w:ind w:left="2160" w:hanging="360"/>
      </w:pPr>
      <w:rPr>
        <w:rFonts w:ascii="Wingdings" w:hAnsi="Wingdings" w:hint="default"/>
      </w:rPr>
    </w:lvl>
    <w:lvl w:ilvl="3" w:tplc="6062ECA8" w:tentative="1">
      <w:start w:val="1"/>
      <w:numFmt w:val="bullet"/>
      <w:lvlText w:val=""/>
      <w:lvlJc w:val="left"/>
      <w:pPr>
        <w:ind w:left="2880" w:hanging="360"/>
      </w:pPr>
      <w:rPr>
        <w:rFonts w:ascii="Symbol" w:hAnsi="Symbol" w:hint="default"/>
      </w:rPr>
    </w:lvl>
    <w:lvl w:ilvl="4" w:tplc="83EC5D4E" w:tentative="1">
      <w:start w:val="1"/>
      <w:numFmt w:val="bullet"/>
      <w:lvlText w:val="o"/>
      <w:lvlJc w:val="left"/>
      <w:pPr>
        <w:ind w:left="3600" w:hanging="360"/>
      </w:pPr>
      <w:rPr>
        <w:rFonts w:ascii="Courier New" w:hAnsi="Courier New" w:hint="default"/>
      </w:rPr>
    </w:lvl>
    <w:lvl w:ilvl="5" w:tplc="E23CB0E2" w:tentative="1">
      <w:start w:val="1"/>
      <w:numFmt w:val="bullet"/>
      <w:lvlText w:val=""/>
      <w:lvlJc w:val="left"/>
      <w:pPr>
        <w:ind w:left="4320" w:hanging="360"/>
      </w:pPr>
      <w:rPr>
        <w:rFonts w:ascii="Wingdings" w:hAnsi="Wingdings" w:hint="default"/>
      </w:rPr>
    </w:lvl>
    <w:lvl w:ilvl="6" w:tplc="6AF80402" w:tentative="1">
      <w:start w:val="1"/>
      <w:numFmt w:val="bullet"/>
      <w:lvlText w:val=""/>
      <w:lvlJc w:val="left"/>
      <w:pPr>
        <w:ind w:left="5040" w:hanging="360"/>
      </w:pPr>
      <w:rPr>
        <w:rFonts w:ascii="Symbol" w:hAnsi="Symbol" w:hint="default"/>
      </w:rPr>
    </w:lvl>
    <w:lvl w:ilvl="7" w:tplc="FF3EB882" w:tentative="1">
      <w:start w:val="1"/>
      <w:numFmt w:val="bullet"/>
      <w:lvlText w:val="o"/>
      <w:lvlJc w:val="left"/>
      <w:pPr>
        <w:ind w:left="5760" w:hanging="360"/>
      </w:pPr>
      <w:rPr>
        <w:rFonts w:ascii="Courier New" w:hAnsi="Courier New" w:hint="default"/>
      </w:rPr>
    </w:lvl>
    <w:lvl w:ilvl="8" w:tplc="DEFC2E36" w:tentative="1">
      <w:start w:val="1"/>
      <w:numFmt w:val="bullet"/>
      <w:lvlText w:val=""/>
      <w:lvlJc w:val="left"/>
      <w:pPr>
        <w:ind w:left="6480" w:hanging="360"/>
      </w:pPr>
      <w:rPr>
        <w:rFonts w:ascii="Wingdings" w:hAnsi="Wingdings" w:hint="default"/>
      </w:rPr>
    </w:lvl>
  </w:abstractNum>
  <w:abstractNum w:abstractNumId="1"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32DD9"/>
    <w:rsid w:val="00145D05"/>
    <w:rsid w:val="001E781E"/>
    <w:rsid w:val="00264BFF"/>
    <w:rsid w:val="0027777D"/>
    <w:rsid w:val="002B0A1D"/>
    <w:rsid w:val="002D4ABA"/>
    <w:rsid w:val="002D6CD5"/>
    <w:rsid w:val="002F7F11"/>
    <w:rsid w:val="0033575D"/>
    <w:rsid w:val="003362F7"/>
    <w:rsid w:val="003D7C9B"/>
    <w:rsid w:val="003F7E07"/>
    <w:rsid w:val="00470514"/>
    <w:rsid w:val="004B5588"/>
    <w:rsid w:val="004F6EC6"/>
    <w:rsid w:val="00540EAC"/>
    <w:rsid w:val="00540EBF"/>
    <w:rsid w:val="005616C1"/>
    <w:rsid w:val="00590B1F"/>
    <w:rsid w:val="005C7A6D"/>
    <w:rsid w:val="006104B9"/>
    <w:rsid w:val="006146C7"/>
    <w:rsid w:val="00671041"/>
    <w:rsid w:val="006729EE"/>
    <w:rsid w:val="006D6834"/>
    <w:rsid w:val="00742AD0"/>
    <w:rsid w:val="00770595"/>
    <w:rsid w:val="007A74C0"/>
    <w:rsid w:val="00804754"/>
    <w:rsid w:val="00811C75"/>
    <w:rsid w:val="00852075"/>
    <w:rsid w:val="0086594D"/>
    <w:rsid w:val="00872560"/>
    <w:rsid w:val="008B2D3E"/>
    <w:rsid w:val="008D3345"/>
    <w:rsid w:val="008F74E7"/>
    <w:rsid w:val="00997717"/>
    <w:rsid w:val="00A013A3"/>
    <w:rsid w:val="00A1771D"/>
    <w:rsid w:val="00A32C7C"/>
    <w:rsid w:val="00A80D36"/>
    <w:rsid w:val="00AC724C"/>
    <w:rsid w:val="00AD6CBE"/>
    <w:rsid w:val="00B22483"/>
    <w:rsid w:val="00B42A1E"/>
    <w:rsid w:val="00B52225"/>
    <w:rsid w:val="00BD47B6"/>
    <w:rsid w:val="00C34AF5"/>
    <w:rsid w:val="00C82E4C"/>
    <w:rsid w:val="00CE5D72"/>
    <w:rsid w:val="00CF3A7D"/>
    <w:rsid w:val="00EF2E45"/>
    <w:rsid w:val="00F20221"/>
    <w:rsid w:val="00F42CD1"/>
    <w:rsid w:val="00F84A49"/>
    <w:rsid w:val="00F962DA"/>
    <w:rsid w:val="00FC6B00"/>
    <w:rsid w:val="00FC7314"/>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aliases w:val="Comments"/>
    <w:basedOn w:val="Standaard"/>
    <w:link w:val="TekstopmerkingChar"/>
    <w:uiPriority w:val="99"/>
    <w:unhideWhenUsed/>
    <w:qFormat/>
    <w:rsid w:val="008B2D3E"/>
    <w:pPr>
      <w:spacing w:line="240" w:lineRule="auto"/>
    </w:pPr>
    <w:rPr>
      <w:sz w:val="20"/>
      <w:szCs w:val="20"/>
    </w:rPr>
  </w:style>
  <w:style w:type="character" w:customStyle="1" w:styleId="TekstopmerkingChar">
    <w:name w:val="Tekst opmerking Char"/>
    <w:aliases w:val="Comments Char"/>
    <w:basedOn w:val="Standaardalinea-lettertype"/>
    <w:link w:val="Tekstopmerking"/>
    <w:uiPriority w:val="99"/>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character" w:customStyle="1" w:styleId="apple-converted-space">
    <w:name w:val="apple-converted-space"/>
    <w:basedOn w:val="Standaardalinea-lettertype"/>
    <w:rsid w:val="00BD47B6"/>
  </w:style>
  <w:style w:type="paragraph" w:styleId="Revisie">
    <w:name w:val="Revision"/>
    <w:hidden/>
    <w:uiPriority w:val="99"/>
    <w:semiHidden/>
    <w:rsid w:val="00FC73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4467">
      <w:bodyDiv w:val="1"/>
      <w:marLeft w:val="0"/>
      <w:marRight w:val="0"/>
      <w:marTop w:val="0"/>
      <w:marBottom w:val="0"/>
      <w:divBdr>
        <w:top w:val="none" w:sz="0" w:space="0" w:color="auto"/>
        <w:left w:val="none" w:sz="0" w:space="0" w:color="auto"/>
        <w:bottom w:val="none" w:sz="0" w:space="0" w:color="auto"/>
        <w:right w:val="none" w:sz="0" w:space="0" w:color="auto"/>
      </w:divBdr>
    </w:div>
    <w:div w:id="15821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j.van_der_made@lumc.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achtenfunctionaris@lumc.nl" TargetMode="External"/><Relationship Id="rId4" Type="http://schemas.openxmlformats.org/officeDocument/2006/relationships/settings" Target="settings.xml"/><Relationship Id="rId9" Type="http://schemas.openxmlformats.org/officeDocument/2006/relationships/hyperlink" Target="http://www.lumc.nl/12367/Deelnemers-wetenschappelijk-onderzoe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1453</Words>
  <Characters>7994</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Gelre Ziekenhuizen</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2022-02-23T11:23:00Z</dcterms:created>
  <dcterms:modified xsi:type="dcterms:W3CDTF">2022-02-23T11:23:00Z</dcterms:modified>
</cp:coreProperties>
</file>